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 w:line="276" w:lineRule="auto"/>
        <w:jc w:val="center"/>
      </w:pPr>
      <w:r>
        <w:rPr>
          <w:b/>
          <w:sz w:val="28"/>
          <w:szCs w:val="28"/>
        </w:rPr>
        <w:t xml:space="preserve">UMOWA O DZIEŁO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zawarta w dniu .................. r. w 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pomiędzy: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Zamawiającym: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(nazwa / imię i nazwisko, adres, NIP lub PESEL)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a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Wykonawcą: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(imię i nazwisko, adres zamieszkania, PESEL)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1. Przedmiot umowy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Wykonawca zobowiązuje się do wykonania dzieła: ........................................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Szczegółowa charakterystyka dzieła: ..............................................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3. Umowa podlega przepisom art. 627–646 Kodeksu cywilnego. Wykonawca odpowiada za osiągnięcie określonego rezultatu, a nie za samo staranne działanie.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2. Termin wykonania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Wykonawca wykona dzieło w terminie do dnia .................. r.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3. Odbiór dzieła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Odbiór dzieła nastąpi na podstawie protokołu odbioru podpisanego przez obie strony w terminie ........ dni od zgłoszenia gotowości do odbioru. W razie stwierdzenia wad Zamawiający wskaże je na piśmie, a Wykonawca usunie je w terminie ........ dni.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4. Wynagrodzenie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Za wykonanie dzieła Wykonawcy przysługuje wynagrodzenie w wysokości ................ zł brutto (słownie: ..............................).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Wynagrodzenie płatne jest w terminie ........ dni od podpisania protokołu odbioru, przelewem na rachunek wskazany przez Wykonawcę.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5. Prawa autorskie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Z chwilą zapłaty wynagrodzenia Wykonawca przenosi na Zamawiającego autorskie prawa majątkowe do dzieła na następujących polach eksploatacji: utrwalanie i zwielokrotnianie dowolną techniką, wprowadzanie do obrotu, publiczne udostępnianie w taki sposób, aby każdy mógł mieć do niego dostęp w miejscu i czasie przez siebie wybranym, oraz .........................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Przeniesienie praw następuje bez ograniczeń terytorialnych i czasowych. Wykonawca oświadcza, że dzieło jest wynikiem jego własnej twórczości i nie narusza praw osób trzecich.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3. Paragraf stosuje się, gdy dzieło ma charakter utworu w rozumieniu ustawy o prawie autorskim i prawach pokrewnych.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6. Postanowienia końcowe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W sprawach nieuregulowanych umową stosuje się przepisy Kodeksu cywilnego.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Zmiany umowy wymagają formy pisemnej pod rygorem nieważności.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3. Umowę sporządzono w dwóch jednobrzmiących egzemplarzach, po jednym dla każdej ze stron.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(podpis Zamawiającego)</w:t>
            </w:r>
          </w:p>
        </w:tc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(podpis Wykonawcy)</w:t>
            </w:r>
          </w:p>
        </w:tc>
      </w:tr>
    </w:tbl>
    <w:p>
      <w:pPr>
        <w:spacing w:before="0" w:after="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60" w:line="276" w:lineRule="auto"/>
      </w:pPr>
      <w:r>
        <w:rPr>
          <w:sz w:val="22"/>
          <w:szCs w:val="22"/>
        </w:rPr>
        <w:t xml:space="preserve">______________________________________________________________________________</w:t>
      </w:r>
    </w:p>
    <w:p>
      <w:pPr>
        <w:spacing w:before="0" w:after="0" w:line="276" w:lineRule="auto"/>
      </w:pPr>
      <w:r>
        <w:rPr>
          <w:i/>
          <w:sz w:val="16"/>
          <w:szCs w:val="16"/>
        </w:rPr>
        <w:t xml:space="preserve">Wzór ma charakter wyłącznie informacyjny i nie stanowi porady prawnej. Przed użyciem dostosuj treść do konkretnej sytuacji i rozważ konsultację z prawnikiem, doradcą podatkowym lub specjalistą ds. kadr.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pl-P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